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0913AB5A" w:rsidR="00C745FA" w:rsidRPr="00DA7131" w:rsidRDefault="00F62A38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22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0519ED">
        <w:rPr>
          <w:rFonts w:ascii="Sylfaen" w:hAnsi="Sylfaen"/>
          <w:b/>
          <w:bCs/>
          <w:sz w:val="24"/>
          <w:u w:val="single"/>
          <w:lang w:val="ka-GE"/>
        </w:rPr>
        <w:t>391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F27332">
        <w:rPr>
          <w:rFonts w:ascii="Sylfaen" w:hAnsi="Sylfaen"/>
          <w:b/>
          <w:sz w:val="24"/>
          <w:u w:val="single"/>
          <w:lang w:val="ka-GE"/>
        </w:rPr>
        <w:t>1</w:t>
      </w:r>
      <w:r w:rsidR="00DF18FA">
        <w:rPr>
          <w:rFonts w:ascii="Sylfaen" w:hAnsi="Sylfaen"/>
          <w:b/>
          <w:sz w:val="24"/>
          <w:u w:val="single"/>
        </w:rPr>
        <w:t>20</w:t>
      </w:r>
      <w:r w:rsidR="00287B05">
        <w:rPr>
          <w:rFonts w:ascii="Sylfaen" w:hAnsi="Sylfaen"/>
          <w:b/>
          <w:sz w:val="24"/>
          <w:u w:val="singl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0519ED">
        <w:rPr>
          <w:rFonts w:ascii="Sylfaen" w:hAnsi="Sylfaen"/>
          <w:b/>
          <w:sz w:val="24"/>
          <w:u w:val="single"/>
          <w:lang w:val="ka-GE"/>
        </w:rPr>
        <w:t>148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0519ED">
        <w:rPr>
          <w:rFonts w:ascii="Sylfaen" w:hAnsi="Sylfaen"/>
          <w:b/>
          <w:sz w:val="24"/>
          <w:u w:val="single"/>
        </w:rPr>
        <w:t>19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0519ED">
        <w:rPr>
          <w:rFonts w:ascii="Sylfaen" w:hAnsi="Sylfaen"/>
          <w:b/>
          <w:sz w:val="24"/>
        </w:rPr>
        <w:t>17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DF18FA">
        <w:rPr>
          <w:rFonts w:ascii="Sylfaen" w:hAnsi="Sylfaen"/>
          <w:b/>
          <w:bCs/>
          <w:sz w:val="24"/>
          <w:u w:val="single"/>
        </w:rPr>
        <w:t>695</w:t>
      </w:r>
    </w:p>
    <w:p w14:paraId="00395F9C" w14:textId="208727FF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DF18FA">
        <w:rPr>
          <w:rFonts w:ascii="Sylfaen" w:hAnsi="Sylfaen"/>
          <w:b/>
          <w:sz w:val="24"/>
          <w:u w:val="single"/>
        </w:rPr>
        <w:t xml:space="preserve">8 375 </w:t>
      </w:r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2F3DC87D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F27332">
        <w:rPr>
          <w:rFonts w:ascii="Sylfaen" w:hAnsi="Sylfaen"/>
          <w:b/>
          <w:sz w:val="24"/>
          <w:u w:val="single"/>
        </w:rPr>
        <w:t xml:space="preserve">8 </w:t>
      </w:r>
      <w:r w:rsidR="00DF18FA">
        <w:rPr>
          <w:rFonts w:ascii="Sylfaen" w:hAnsi="Sylfaen"/>
          <w:b/>
          <w:sz w:val="24"/>
          <w:u w:val="single"/>
        </w:rPr>
        <w:t>888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34392E0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62A38">
        <w:rPr>
          <w:rFonts w:ascii="Sylfaen" w:hAnsi="Sylfaen"/>
          <w:b/>
          <w:sz w:val="24"/>
        </w:rPr>
        <w:t>411</w:t>
      </w:r>
      <w:r w:rsidR="00F27332">
        <w:rPr>
          <w:rFonts w:ascii="Sylfaen" w:hAnsi="Sylfaen"/>
          <w:b/>
          <w:sz w:val="24"/>
        </w:rPr>
        <w:t xml:space="preserve"> 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32045CE2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F62A38">
        <w:rPr>
          <w:rFonts w:ascii="Sylfaen" w:hAnsi="Sylfaen"/>
          <w:sz w:val="24"/>
        </w:rPr>
        <w:t>3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F62A38">
        <w:rPr>
          <w:rFonts w:ascii="Sylfaen" w:hAnsi="Sylfaen"/>
          <w:sz w:val="24"/>
          <w:lang w:val="ka-GE"/>
        </w:rPr>
        <w:t>აქედან ერთი უკავშირდება ბოლნისის სასწრაფოს კლასტერს ორი კი სავანეთის კლასტერს</w:t>
      </w:r>
      <w:r w:rsidR="00100117">
        <w:rPr>
          <w:rFonts w:ascii="Sylfaen" w:hAnsi="Sylfaen"/>
          <w:sz w:val="24"/>
          <w:lang w:val="ka-GE"/>
        </w:rPr>
        <w:t xml:space="preserve"> </w:t>
      </w:r>
    </w:p>
    <w:p w14:paraId="558C66F9" w14:textId="0C5AFE56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F62A38">
        <w:rPr>
          <w:rFonts w:ascii="Sylfaen" w:hAnsi="Sylfaen"/>
          <w:sz w:val="24"/>
        </w:rPr>
        <w:t>97</w:t>
      </w:r>
    </w:p>
    <w:p w14:paraId="5812E2C1" w14:textId="0C9BE9A9" w:rsidR="00FB1C7C" w:rsidRPr="00F62A38" w:rsidRDefault="00FB1C7C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F62A38">
        <w:rPr>
          <w:rFonts w:ascii="Sylfaen" w:hAnsi="Sylfaen"/>
          <w:sz w:val="24"/>
          <w:lang w:val="ka-GE"/>
        </w:rPr>
        <w:t>5</w:t>
      </w:r>
    </w:p>
    <w:p w14:paraId="69A88C86" w14:textId="1EB60855" w:rsidR="001066E5" w:rsidRPr="00906DD8" w:rsidRDefault="00EF0278" w:rsidP="00685E20">
      <w:pPr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drawing>
          <wp:inline distT="0" distB="0" distL="0" distR="0" wp14:anchorId="65A444CA" wp14:editId="42DA5574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0491013" w14:textId="24FBE552" w:rsidR="00070099" w:rsidRDefault="0007009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0C0F6F" w14:textId="1B867190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FBF729D" wp14:editId="3F5F701D">
            <wp:extent cx="6902450" cy="3492500"/>
            <wp:effectExtent l="0" t="0" r="12700" b="1270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tbl>
      <w:tblPr>
        <w:tblpPr w:leftFromText="180" w:rightFromText="180" w:vertAnchor="text" w:tblpX="-550" w:tblpY="50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753"/>
        <w:gridCol w:w="1093"/>
        <w:gridCol w:w="1030"/>
        <w:gridCol w:w="1158"/>
        <w:gridCol w:w="1029"/>
        <w:gridCol w:w="1093"/>
        <w:gridCol w:w="1030"/>
        <w:gridCol w:w="965"/>
        <w:gridCol w:w="1029"/>
      </w:tblGrid>
      <w:tr w:rsidR="00DF18FA" w:rsidRPr="00DF18FA" w14:paraId="64BF1BD9" w14:textId="77777777" w:rsidTr="00DF18FA">
        <w:trPr>
          <w:trHeight w:val="3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56B2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4F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BE1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131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C6B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B83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DF18FA" w:rsidRPr="00DF18FA" w14:paraId="309850BF" w14:textId="77777777" w:rsidTr="00DF18FA">
        <w:trPr>
          <w:trHeight w:val="49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41D4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2E5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F7DA98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CC68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1A6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13D8DB1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279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0B4D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3736153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8A90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9D4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B156CD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CCCE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E444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9A7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DF18FA" w:rsidRPr="00DF18FA" w14:paraId="53EC089E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8BD9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E33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979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30D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1EF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BD6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D45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F97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6CD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BAC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8C9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1B0B1851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318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069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89C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158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9B5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DE8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C80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713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E9B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8A1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889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558BDD55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5CC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79B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592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50D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301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A5A2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0B3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2BC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23B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532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768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5780C8BD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E51C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5E3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D49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A88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624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A40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1B1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77C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D8E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AD9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895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07AA0FCA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D75A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3F4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9D3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60C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BB8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9A6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7CD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0D4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C18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E0A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890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125AEB4B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72FB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BC4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F43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FA2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CD5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33C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9F6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162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809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804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63A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622004E4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45C2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EF1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B6A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A73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FA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DCB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4CC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F7C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9CA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DEC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5AE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5222BA2B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88C8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0DF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78A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960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BBC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EE6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C95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011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E48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4E6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E88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7A278823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DAC4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4E3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A87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779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4CC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3AB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631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DAB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9B1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9D8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E0E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55355AD6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8EB7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E0D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7FB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E4B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655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A5C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D34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358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158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5FD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853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6A347D5C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03C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EE9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46B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99D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CD1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A7D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39A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8A6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DAF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4DB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D44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2B3D6678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1CE4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5B4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783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5DE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0A5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884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4D1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D0D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49A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6AE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1AA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1F2E5FF3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DABD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79F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16D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CCF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E24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560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0AE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413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D52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BC5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3B0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4F7CE0DD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B00A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5A6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1B6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0D2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00D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FAC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50C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83A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477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B0F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D76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3C328E99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5295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DED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C21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53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DF8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B3A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F7D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B59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13B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187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587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5CDC56CB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5FAA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0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0B6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D4C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44F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992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6C6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6F0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32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728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DE9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3D880C21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80F7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47B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217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066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A43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C92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7C7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9E6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AAE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902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BE40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6F880568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2655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444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108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5EA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4B6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4A3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08B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C56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CCB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58D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CC0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47081182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5C32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C17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706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1E6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30B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201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02E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2AB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A36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665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125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7934D8D8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7EC5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1D8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060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450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515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5AD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851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5F2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6A0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CA10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7A8A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229E0847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911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521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325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1D3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6B0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86E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BE34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C7F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A72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FA0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D85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0A3D074B" w14:textId="77777777" w:rsidTr="00DF18FA">
        <w:trPr>
          <w:trHeight w:val="2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45A4" w14:textId="77777777" w:rsidR="00DF18FA" w:rsidRPr="00DF18FA" w:rsidRDefault="00DF18FA" w:rsidP="00DF18F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60B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53C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012F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3B6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6AE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131E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138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13A3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15C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4AA9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F18FA" w:rsidRPr="00DF18FA" w14:paraId="620AD7B4" w14:textId="77777777" w:rsidTr="00DF18FA">
        <w:trPr>
          <w:trHeight w:val="26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902D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F692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4480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3247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223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B591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1169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6B78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B4B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1977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577B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D296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852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BA9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A3CC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8F65" w14:textId="77777777" w:rsidR="00DF18FA" w:rsidRPr="00DF18FA" w:rsidRDefault="00DF18FA" w:rsidP="00DF18F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F18FA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14D7EB5D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B435337" w14:textId="3B6566B0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3C215351" wp14:editId="4EEA6C02">
            <wp:extent cx="6775450" cy="3829050"/>
            <wp:effectExtent l="0" t="0" r="63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DC3946" w14:textId="3A573574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3EAA75C9" wp14:editId="2C720E13">
            <wp:extent cx="6756400" cy="3632200"/>
            <wp:effectExtent l="0" t="0" r="63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C62E38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7097D3F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216C795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EF375F8" w14:textId="77777777" w:rsidR="00DF18FA" w:rsidRPr="000519ED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DFA94A6" w14:textId="12CB8EB3" w:rsidR="00070099" w:rsidRPr="00DA7131" w:rsidRDefault="000519ED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22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31342C62" w:rsidR="00233A0F" w:rsidRPr="00233A0F" w:rsidRDefault="000519ED" w:rsidP="00070099">
      <w:pPr>
        <w:jc w:val="both"/>
        <w:rPr>
          <w:rFonts w:ascii="Sylfaen" w:hAnsi="Sylfaen"/>
          <w:sz w:val="24"/>
          <w:lang w:val="ka-GE"/>
        </w:rPr>
      </w:pPr>
      <w:r w:rsidRPr="000519ED">
        <w:rPr>
          <w:rFonts w:ascii="Sylfaen" w:hAnsi="Sylfaen"/>
          <w:b/>
          <w:bCs/>
          <w:sz w:val="24"/>
          <w:u w:val="single"/>
        </w:rPr>
        <w:t>2,557,857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0519ED">
        <w:rPr>
          <w:rFonts w:ascii="Sylfaen" w:hAnsi="Sylfaen"/>
          <w:b/>
          <w:bCs/>
          <w:sz w:val="24"/>
          <w:u w:val="single"/>
        </w:rPr>
        <w:t>695,321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0519ED">
        <w:rPr>
          <w:rFonts w:ascii="Sylfaen" w:hAnsi="Sylfaen"/>
          <w:b/>
          <w:bCs/>
          <w:sz w:val="24"/>
          <w:u w:val="single"/>
        </w:rPr>
        <w:t>177,674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3698"/>
        <w:gridCol w:w="2850"/>
        <w:gridCol w:w="2137"/>
        <w:gridCol w:w="2164"/>
      </w:tblGrid>
      <w:tr w:rsidR="00F62A38" w:rsidRPr="00F62A38" w14:paraId="1205BA7F" w14:textId="77777777" w:rsidTr="000519ED">
        <w:trPr>
          <w:trHeight w:val="125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78A5017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02F396D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62A3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62A3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EBAF7D9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62A3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62A3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5C2ECDD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62A3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62A38" w:rsidRPr="00F62A38" w14:paraId="565739E4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D0564F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8BC2B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819175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B96176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45343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DCCAA6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5.54</w:t>
            </w:r>
          </w:p>
        </w:tc>
      </w:tr>
      <w:tr w:rsidR="00F62A38" w:rsidRPr="00F62A38" w14:paraId="6DF4C4E5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5C5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2D85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204178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0F9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21282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92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10.42</w:t>
            </w:r>
          </w:p>
        </w:tc>
      </w:tr>
      <w:tr w:rsidR="00F62A38" w:rsidRPr="00F62A38" w14:paraId="79097D3A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327595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D5CF0A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183957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747A6A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24648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890ECB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13.40</w:t>
            </w:r>
          </w:p>
        </w:tc>
      </w:tr>
      <w:tr w:rsidR="00F62A38" w:rsidRPr="00F62A38" w14:paraId="0D2CD9D5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118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CA1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158050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08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20796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4AD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13.16</w:t>
            </w:r>
          </w:p>
        </w:tc>
      </w:tr>
      <w:tr w:rsidR="00F62A38" w:rsidRPr="00F62A38" w14:paraId="1E0C8BF1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AD70B6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C9AFA9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148453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64D369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5086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0F6E70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3.43</w:t>
            </w:r>
          </w:p>
        </w:tc>
      </w:tr>
      <w:tr w:rsidR="00F62A38" w:rsidRPr="00F62A38" w14:paraId="5EAE65B4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A71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C3D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129044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C2D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17337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FEC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13.43</w:t>
            </w:r>
          </w:p>
        </w:tc>
      </w:tr>
      <w:tr w:rsidR="00F62A38" w:rsidRPr="00F62A38" w14:paraId="7C0B962C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80837B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40DE66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95591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A0CB4A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2259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A3C6B9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2.36</w:t>
            </w:r>
          </w:p>
        </w:tc>
      </w:tr>
      <w:tr w:rsidR="00F62A38" w:rsidRPr="00F62A38" w14:paraId="2994F0BB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68F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077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84802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A0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5297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B8E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6.25</w:t>
            </w:r>
          </w:p>
        </w:tc>
      </w:tr>
      <w:tr w:rsidR="00F62A38" w:rsidRPr="00F62A38" w14:paraId="0A89A87E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E40DF9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F8F3B5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82788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AA2FF5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FEB59B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5.60</w:t>
            </w:r>
          </w:p>
        </w:tc>
      </w:tr>
      <w:tr w:rsidR="00F62A38" w:rsidRPr="00F62A38" w14:paraId="4F3E6CF3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18E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EDF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52763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C7F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456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4CE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0.86</w:t>
            </w:r>
          </w:p>
        </w:tc>
      </w:tr>
      <w:tr w:rsidR="00F62A38" w:rsidRPr="00F62A38" w14:paraId="1A551F0D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E673E5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BF8E9A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43368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27FD11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2761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242967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6.37</w:t>
            </w:r>
          </w:p>
        </w:tc>
      </w:tr>
      <w:tr w:rsidR="00F62A38" w:rsidRPr="00F62A38" w14:paraId="15F5321A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5E7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0E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40956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9BB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5998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8AD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14.64</w:t>
            </w:r>
          </w:p>
        </w:tc>
      </w:tr>
      <w:tr w:rsidR="00F62A38" w:rsidRPr="00F62A38" w14:paraId="66A4C0C4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8FD8CC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7D03A4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38422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019C66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1834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D9A53D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4.77</w:t>
            </w:r>
          </w:p>
        </w:tc>
      </w:tr>
      <w:tr w:rsidR="00F62A38" w:rsidRPr="00F62A38" w14:paraId="7719F6BA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477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D56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34134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97E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3916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B07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11.47</w:t>
            </w:r>
          </w:p>
        </w:tc>
      </w:tr>
      <w:tr w:rsidR="00F62A38" w:rsidRPr="00F62A38" w14:paraId="7264CD0B" w14:textId="77777777" w:rsidTr="000519ED">
        <w:trPr>
          <w:trHeight w:val="31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1B3FF2" w14:textId="77777777" w:rsidR="00F62A38" w:rsidRPr="00F62A38" w:rsidRDefault="00F62A38" w:rsidP="00F6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7102DA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28063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873A2B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1478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CF3659" w14:textId="77777777" w:rsidR="00F62A38" w:rsidRPr="00F62A38" w:rsidRDefault="00F62A38" w:rsidP="00F62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2A38">
              <w:rPr>
                <w:rFonts w:ascii="Calibri" w:eastAsia="Times New Roman" w:hAnsi="Calibri" w:cs="Calibri"/>
                <w:color w:val="000000"/>
                <w:lang w:val="ka-GE"/>
              </w:rPr>
              <w:t>5.27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6A4732" w14:textId="77777777" w:rsidR="00C56014" w:rsidRDefault="00C5601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048" w:type="dxa"/>
        <w:tblLook w:val="04A0" w:firstRow="1" w:lastRow="0" w:firstColumn="1" w:lastColumn="0" w:noHBand="0" w:noVBand="1"/>
      </w:tblPr>
      <w:tblGrid>
        <w:gridCol w:w="2613"/>
        <w:gridCol w:w="3416"/>
        <w:gridCol w:w="2465"/>
        <w:gridCol w:w="2554"/>
      </w:tblGrid>
      <w:tr w:rsidR="000519ED" w:rsidRPr="000519ED" w14:paraId="65EE1E4B" w14:textId="77777777" w:rsidTr="000519ED">
        <w:trPr>
          <w:trHeight w:val="123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D444932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FB8CED7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519E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0519E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FE3F97A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519E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0519E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7E6A252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0519E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19E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0519ED" w:rsidRPr="000519ED" w14:paraId="76B79D69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0D22D8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FEC57C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1401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EAFA30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8D02F8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1.71</w:t>
            </w:r>
          </w:p>
        </w:tc>
      </w:tr>
      <w:tr w:rsidR="000519ED" w:rsidRPr="000519ED" w14:paraId="251DCA37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C39F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30F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1480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0982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FE0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1.35</w:t>
            </w:r>
          </w:p>
        </w:tc>
      </w:tr>
      <w:tr w:rsidR="000519ED" w:rsidRPr="000519ED" w14:paraId="3F6BC926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E36F69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35B0EF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6125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D1BDF5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713786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2.63</w:t>
            </w:r>
          </w:p>
        </w:tc>
      </w:tr>
      <w:tr w:rsidR="000519ED" w:rsidRPr="000519ED" w14:paraId="2495E98E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CDC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6689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6723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5B9B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7E1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0.82</w:t>
            </w:r>
          </w:p>
        </w:tc>
      </w:tr>
      <w:tr w:rsidR="000519ED" w:rsidRPr="000519ED" w14:paraId="61E11EBB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2DA383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E69189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2614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6A1069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04453D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2.75</w:t>
            </w:r>
          </w:p>
        </w:tc>
      </w:tr>
      <w:tr w:rsidR="000519ED" w:rsidRPr="000519ED" w14:paraId="5E417198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997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10C8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2025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B13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976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0.94</w:t>
            </w:r>
          </w:p>
        </w:tc>
      </w:tr>
      <w:tr w:rsidR="000519ED" w:rsidRPr="000519ED" w14:paraId="523F01C1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AFCC7B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44529D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1678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223942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FB8C37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0.36</w:t>
            </w:r>
          </w:p>
        </w:tc>
      </w:tr>
      <w:tr w:rsidR="000519ED" w:rsidRPr="000519ED" w14:paraId="61BA8304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8E8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66D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612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46A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5C6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1.14</w:t>
            </w:r>
          </w:p>
        </w:tc>
      </w:tr>
      <w:tr w:rsidR="000519ED" w:rsidRPr="000519ED" w14:paraId="37E44D1D" w14:textId="77777777" w:rsidTr="000519ED">
        <w:trPr>
          <w:trHeight w:val="3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41147B" w14:textId="77777777" w:rsidR="000519ED" w:rsidRPr="000519ED" w:rsidRDefault="000519ED" w:rsidP="00051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BB9F55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1092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DC41E4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D8A2A4" w14:textId="77777777" w:rsidR="000519ED" w:rsidRPr="000519ED" w:rsidRDefault="000519ED" w:rsidP="00051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19ED">
              <w:rPr>
                <w:rFonts w:ascii="Calibri" w:eastAsia="Times New Roman" w:hAnsi="Calibri" w:cs="Calibri"/>
                <w:color w:val="000000"/>
                <w:lang w:val="ka-GE"/>
              </w:rPr>
              <w:t>3.30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DF18FA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Sheet1!$A$2:$A$57</c:f>
              <c:numCache>
                <c:formatCode>d\-mmm</c:formatCode>
                <c:ptCount val="5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</c:numCache>
            </c:numRef>
          </c:cat>
          <c:val>
            <c:numRef>
              <c:f>Sheet1!$B$2:$B$57</c:f>
              <c:numCache>
                <c:formatCode>General</c:formatCode>
                <c:ptCount val="5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90189256"/>
        <c:axId val="49018729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54"/>
              <c:layout>
                <c:manualLayout>
                  <c:x val="-1.2191602026632612E-16"/>
                  <c:y val="-1.4900908955446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layout>
                <c:manualLayout>
                  <c:x val="-1.2191602026632612E-16"/>
                  <c:y val="-3.57621814930710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1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Sheet1!$A$2:$A$57</c:f>
              <c:numCache>
                <c:formatCode>d\-mmm</c:formatCode>
                <c:ptCount val="5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</c:numCache>
            </c:numRef>
          </c:cat>
          <c:val>
            <c:numRef>
              <c:f>Sheet1!$C$2:$C$57</c:f>
              <c:numCache>
                <c:formatCode>General</c:formatCode>
                <c:ptCount val="5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189256"/>
        <c:axId val="490187296"/>
      </c:lineChart>
      <c:dateAx>
        <c:axId val="490189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7296"/>
        <c:crosses val="autoZero"/>
        <c:auto val="1"/>
        <c:lblOffset val="100"/>
        <c:baseTimeUnit val="days"/>
      </c:dateAx>
      <c:valAx>
        <c:axId val="49018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9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6"/>
              <c:layout>
                <c:manualLayout>
                  <c:x val="-1.2995451591942819E-3"/>
                  <c:y val="3.81504485852311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Sheet2!$A$2:$A$58</c:f>
              <c:strCache>
                <c:ptCount val="5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</c:strCache>
            </c:strRef>
          </c:cat>
          <c:val>
            <c:numRef>
              <c:f>Sheet2!$C$2:$C$58</c:f>
              <c:numCache>
                <c:formatCode>General</c:formatCode>
                <c:ptCount val="57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182592"/>
        <c:axId val="490182200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Sheet2!$A$2:$A$58</c:f>
              <c:strCache>
                <c:ptCount val="5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</c:strCache>
            </c:strRef>
          </c:cat>
          <c:val>
            <c:numRef>
              <c:f>Sheet2!$B$2:$B$58</c:f>
              <c:numCache>
                <c:formatCode>General</c:formatCode>
                <c:ptCount val="57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191608"/>
        <c:axId val="490184944"/>
      </c:lineChart>
      <c:catAx>
        <c:axId val="49019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4944"/>
        <c:crosses val="autoZero"/>
        <c:auto val="0"/>
        <c:lblAlgn val="ctr"/>
        <c:lblOffset val="100"/>
        <c:noMultiLvlLbl val="0"/>
      </c:catAx>
      <c:valAx>
        <c:axId val="490184944"/>
        <c:scaling>
          <c:orientation val="minMax"/>
          <c:max val="9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91608"/>
        <c:crosses val="autoZero"/>
        <c:crossBetween val="between"/>
        <c:majorUnit val="1000"/>
      </c:valAx>
      <c:valAx>
        <c:axId val="490182200"/>
        <c:scaling>
          <c:orientation val="minMax"/>
          <c:max val="9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2592"/>
        <c:crosses val="max"/>
        <c:crossBetween val="between"/>
        <c:majorUnit val="100"/>
      </c:valAx>
      <c:catAx>
        <c:axId val="490182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018220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319376013670805"/>
          <c:y val="4.1054216049080765E-2"/>
          <c:w val="0.53255821092538869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22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თბილისის ინფექციური </c:v>
                </c:pt>
                <c:pt idx="3">
                  <c:v>იმერეთი</c:v>
                </c:pt>
                <c:pt idx="4">
                  <c:v>აჭარა</c:v>
                </c:pt>
                <c:pt idx="5">
                  <c:v> ბოჭორიშვილის კლინიკა</c:v>
                </c:pt>
                <c:pt idx="6">
                  <c:v>გორის სამხედრო ჰოსპიტალი</c:v>
                </c:pt>
                <c:pt idx="7">
                  <c:v>რესპუბლიკური საავადმყოფო</c:v>
                </c:pt>
                <c:pt idx="8">
                  <c:v>პირველი საუნივერსიტეტო კლინიკა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0</c:v>
                </c:pt>
                <c:pt idx="1">
                  <c:v>11</c:v>
                </c:pt>
                <c:pt idx="2">
                  <c:v>0</c:v>
                </c:pt>
                <c:pt idx="3">
                  <c:v>41</c:v>
                </c:pt>
                <c:pt idx="4">
                  <c:v>8</c:v>
                </c:pt>
                <c:pt idx="5">
                  <c:v>8</c:v>
                </c:pt>
                <c:pt idx="6">
                  <c:v>3</c:v>
                </c:pt>
                <c:pt idx="7">
                  <c:v>19</c:v>
                </c:pt>
                <c:pt idx="8">
                  <c:v>8</c:v>
                </c:pt>
                <c:pt idx="9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თბილისის ინფექციური </c:v>
                </c:pt>
                <c:pt idx="3">
                  <c:v>იმერეთი</c:v>
                </c:pt>
                <c:pt idx="4">
                  <c:v>აჭარა</c:v>
                </c:pt>
                <c:pt idx="5">
                  <c:v> ბოჭორიშვილის კლინიკა</c:v>
                </c:pt>
                <c:pt idx="6">
                  <c:v>გორის სამხედრო ჰოსპიტალი</c:v>
                </c:pt>
                <c:pt idx="7">
                  <c:v>რესპუბლიკური საავადმყოფო</c:v>
                </c:pt>
                <c:pt idx="8">
                  <c:v>პირველი საუნივერსიტეტო კლინიკა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0</c:v>
                </c:pt>
                <c:pt idx="1">
                  <c:v>14</c:v>
                </c:pt>
                <c:pt idx="2">
                  <c:v>44</c:v>
                </c:pt>
                <c:pt idx="3">
                  <c:v>68</c:v>
                </c:pt>
                <c:pt idx="4">
                  <c:v>50</c:v>
                </c:pt>
                <c:pt idx="5">
                  <c:v>30</c:v>
                </c:pt>
                <c:pt idx="6">
                  <c:v>67</c:v>
                </c:pt>
                <c:pt idx="7">
                  <c:v>62</c:v>
                </c:pt>
                <c:pt idx="8">
                  <c:v>112</c:v>
                </c:pt>
                <c:pt idx="9">
                  <c:v>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0188080"/>
        <c:axId val="490188472"/>
      </c:barChart>
      <c:catAx>
        <c:axId val="490188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8472"/>
        <c:crosses val="autoZero"/>
        <c:auto val="1"/>
        <c:lblAlgn val="ctr"/>
        <c:lblOffset val="100"/>
        <c:noMultiLvlLbl val="0"/>
      </c:catAx>
      <c:valAx>
        <c:axId val="490188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8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906328436312814E-2"/>
                  <c:y val="4.3520611483944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743997531005813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301706173304822E-2"/>
                  <c:y val="5.9594653789036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51931632895625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94163177573667E-2"/>
                  <c:y val="6.3471374083666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509167233388232E-2"/>
                  <c:y val="4.711405646885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54210263259234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1644858128426039E-2"/>
                  <c:y val="5.8451784436036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0257414493323611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869970858221287E-2"/>
                  <c:y val="7.008194531992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869970858221287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869970858221489E-2"/>
                  <c:y val="6.6205225025297854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869970858221183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6641567046574952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Sheet2!$D$37:$D$56</c:f>
              <c:strCache>
                <c:ptCount val="20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19 აპრილი</c:v>
                </c:pt>
                <c:pt idx="18">
                  <c:v>20 აპრილი</c:v>
                </c:pt>
                <c:pt idx="19">
                  <c:v>21 აპრილი</c:v>
                </c:pt>
              </c:strCache>
            </c:strRef>
          </c:cat>
          <c:val>
            <c:numRef>
              <c:f>Sheet2!$E$37:$E$56</c:f>
              <c:numCache>
                <c:formatCode>General</c:formatCode>
                <c:ptCount val="20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5094</c:v>
                </c:pt>
                <c:pt idx="18">
                  <c:v>4779</c:v>
                </c:pt>
                <c:pt idx="19">
                  <c:v>5015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203760"/>
        <c:axId val="490198272"/>
      </c:lineChart>
      <c:catAx>
        <c:axId val="49020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198272"/>
        <c:crosses val="autoZero"/>
        <c:auto val="1"/>
        <c:lblAlgn val="ctr"/>
        <c:lblOffset val="555"/>
        <c:noMultiLvlLbl val="0"/>
      </c:catAx>
      <c:valAx>
        <c:axId val="490198272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20376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09FC-F050-4B84-930B-190A2222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2020-04-22T05:39:00Z</dcterms:created>
  <dcterms:modified xsi:type="dcterms:W3CDTF">2020-04-22T05:39:00Z</dcterms:modified>
</cp:coreProperties>
</file>